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9CB" w:rsidRDefault="008329CB" w:rsidP="008329CB">
      <w:pPr>
        <w:widowControl/>
        <w:jc w:val="center"/>
        <w:rPr>
          <w:rFonts w:ascii="仿宋_GB2312" w:eastAsia="仿宋_GB2312" w:hAnsi="宋体"/>
          <w:b/>
          <w:bCs/>
          <w:sz w:val="52"/>
          <w:szCs w:val="48"/>
        </w:rPr>
      </w:pPr>
      <w:r>
        <w:rPr>
          <w:rFonts w:ascii="仿宋_GB2312" w:eastAsia="仿宋_GB2312" w:hAnsi="宋体" w:hint="eastAsia"/>
          <w:b/>
          <w:bCs/>
          <w:sz w:val="52"/>
          <w:szCs w:val="48"/>
        </w:rPr>
        <w:t>沈阳王家湾滨水地区城市设计</w:t>
      </w:r>
    </w:p>
    <w:p w:rsidR="008329CB" w:rsidRDefault="008329CB" w:rsidP="008329CB">
      <w:pPr>
        <w:widowControl/>
        <w:jc w:val="center"/>
        <w:rPr>
          <w:rFonts w:ascii="仿宋_GB2312" w:eastAsia="仿宋_GB2312" w:hAnsi="宋体" w:hint="eastAsia"/>
          <w:b/>
          <w:bCs/>
          <w:sz w:val="52"/>
          <w:szCs w:val="48"/>
        </w:rPr>
      </w:pPr>
      <w:r>
        <w:rPr>
          <w:rFonts w:ascii="仿宋_GB2312" w:eastAsia="仿宋_GB2312" w:hAnsi="宋体" w:hint="eastAsia"/>
          <w:b/>
          <w:bCs/>
          <w:sz w:val="52"/>
          <w:szCs w:val="48"/>
        </w:rPr>
        <w:t>国际方案咨询公告</w:t>
      </w:r>
    </w:p>
    <w:p w:rsidR="008329CB" w:rsidRDefault="008329CB" w:rsidP="008329CB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Announcement</w:t>
      </w:r>
      <w:r>
        <w:rPr>
          <w:rFonts w:ascii="Arial" w:hAnsi="Arial" w:cs="Arial" w:hint="eastAsia"/>
          <w:b/>
          <w:sz w:val="32"/>
        </w:rPr>
        <w:t xml:space="preserve"> on International Solicitation</w:t>
      </w:r>
      <w:r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 w:hint="eastAsia"/>
          <w:b/>
          <w:sz w:val="32"/>
        </w:rPr>
        <w:t xml:space="preserve">for </w:t>
      </w:r>
      <w:r>
        <w:rPr>
          <w:rFonts w:ascii="Arial" w:hAnsi="Arial" w:cs="Arial"/>
          <w:b/>
          <w:sz w:val="32"/>
        </w:rPr>
        <w:t xml:space="preserve">Urban Design </w:t>
      </w:r>
      <w:r>
        <w:rPr>
          <w:rFonts w:ascii="Arial" w:hAnsi="Arial" w:cs="Arial" w:hint="eastAsia"/>
          <w:b/>
          <w:sz w:val="32"/>
        </w:rPr>
        <w:t xml:space="preserve">of </w:t>
      </w:r>
      <w:r>
        <w:rPr>
          <w:rFonts w:ascii="Arial" w:hAnsi="Arial" w:cs="Arial"/>
          <w:b/>
          <w:sz w:val="32"/>
        </w:rPr>
        <w:t>Shenyang Wangjiawan Waterfront Area</w:t>
      </w:r>
    </w:p>
    <w:p w:rsidR="008329CB" w:rsidRDefault="008329CB" w:rsidP="008329CB">
      <w:pPr>
        <w:spacing w:beforeLines="50" w:before="156" w:afterLines="50" w:after="156" w:line="360" w:lineRule="auto"/>
        <w:jc w:val="center"/>
        <w:rPr>
          <w:rFonts w:ascii="黑体" w:eastAsia="黑体" w:hAnsi="宋体"/>
          <w:color w:val="5B9BD5"/>
          <w:sz w:val="40"/>
          <w:szCs w:val="32"/>
        </w:rPr>
      </w:pPr>
      <w:r>
        <w:rPr>
          <w:rFonts w:ascii="黑体" w:eastAsia="黑体" w:hAnsi="宋体" w:hint="eastAsia"/>
          <w:color w:val="5B9BD5"/>
          <w:sz w:val="40"/>
          <w:szCs w:val="32"/>
        </w:rPr>
        <w:t>附图</w:t>
      </w:r>
    </w:p>
    <w:p w:rsidR="008329CB" w:rsidRDefault="008329CB" w:rsidP="008329CB">
      <w:pPr>
        <w:spacing w:beforeLines="50" w:before="156" w:afterLines="50" w:after="156" w:line="360" w:lineRule="auto"/>
        <w:jc w:val="center"/>
        <w:rPr>
          <w:rFonts w:ascii="黑体" w:eastAsia="黑体" w:hAnsi="宋体" w:hint="eastAsia"/>
          <w:color w:val="5B9BD5"/>
          <w:sz w:val="40"/>
          <w:szCs w:val="32"/>
        </w:rPr>
      </w:pPr>
      <w:r w:rsidRPr="008329CB">
        <w:rPr>
          <w:rFonts w:ascii="黑体" w:eastAsia="黑体" w:hAnsi="宋体"/>
          <w:color w:val="5B9BD5"/>
          <w:sz w:val="40"/>
          <w:szCs w:val="32"/>
        </w:rPr>
        <w:t>Figure</w:t>
      </w:r>
      <w:bookmarkStart w:id="0" w:name="_GoBack"/>
      <w:bookmarkEnd w:id="0"/>
    </w:p>
    <w:p w:rsidR="008329CB" w:rsidRDefault="008329CB" w:rsidP="008329CB">
      <w:pPr>
        <w:spacing w:beforeLines="50" w:before="156" w:afterLines="50" w:after="156" w:line="360" w:lineRule="auto"/>
        <w:jc w:val="center"/>
        <w:rPr>
          <w:rFonts w:ascii="黑体" w:eastAsia="黑体" w:hAnsi="宋体" w:hint="eastAsia"/>
          <w:color w:val="5B9BD5"/>
          <w:sz w:val="40"/>
          <w:szCs w:val="32"/>
        </w:rPr>
      </w:pPr>
    </w:p>
    <w:p w:rsidR="008329CB" w:rsidRDefault="008329CB" w:rsidP="008329CB">
      <w:pPr>
        <w:rPr>
          <w:rFonts w:ascii="仿宋_GB2312" w:eastAsia="仿宋_GB2312"/>
          <w:sz w:val="32"/>
        </w:rPr>
      </w:pPr>
      <w:r>
        <w:rPr>
          <w:noProof/>
        </w:rPr>
        <w:drawing>
          <wp:inline distT="0" distB="0" distL="0" distR="0">
            <wp:extent cx="5259705" cy="40309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CB" w:rsidRDefault="008329CB" w:rsidP="008329CB">
      <w:pPr>
        <w:jc w:val="center"/>
        <w:rPr>
          <w:rFonts w:ascii="仿宋_GB2312" w:eastAsia="仿宋_GB2312"/>
          <w:sz w:val="24"/>
        </w:rPr>
      </w:pPr>
    </w:p>
    <w:p w:rsidR="008329CB" w:rsidRDefault="008329CB" w:rsidP="008329CB">
      <w:pPr>
        <w:jc w:val="center"/>
        <w:rPr>
          <w:rFonts w:ascii="仿宋_GB2312" w:eastAsia="仿宋_GB2312" w:hint="eastAsia"/>
          <w:sz w:val="24"/>
        </w:rPr>
      </w:pPr>
      <w:r>
        <w:rPr>
          <w:rFonts w:ascii="仿宋_GB2312" w:eastAsia="仿宋_GB2312" w:hint="eastAsia"/>
          <w:sz w:val="24"/>
        </w:rPr>
        <w:t>图</w:t>
      </w:r>
      <w:r>
        <w:rPr>
          <w:rFonts w:ascii="仿宋_GB2312" w:eastAsia="仿宋_GB2312"/>
          <w:sz w:val="24"/>
        </w:rPr>
        <w:t>1</w:t>
      </w:r>
      <w:r>
        <w:rPr>
          <w:rFonts w:ascii="仿宋_GB2312" w:eastAsia="仿宋_GB2312" w:hint="eastAsia"/>
          <w:sz w:val="24"/>
        </w:rPr>
        <w:t xml:space="preserve"> 王家湾滨水区区位示意图</w:t>
      </w:r>
    </w:p>
    <w:p w:rsidR="008329CB" w:rsidRDefault="008329CB" w:rsidP="008329CB">
      <w:pPr>
        <w:jc w:val="center"/>
        <w:rPr>
          <w:rFonts w:ascii="仿宋_GB2312" w:eastAsia="仿宋_GB2312" w:hint="eastAsia"/>
          <w:sz w:val="24"/>
        </w:rPr>
      </w:pPr>
      <w:r>
        <w:rPr>
          <w:rFonts w:ascii="仿宋_GB2312" w:eastAsia="仿宋_GB2312" w:hint="eastAsia"/>
          <w:sz w:val="24"/>
        </w:rPr>
        <w:t>Location map of Wangjiawan waterfront area</w:t>
      </w:r>
    </w:p>
    <w:p w:rsidR="008329CB" w:rsidRDefault="008329CB" w:rsidP="008329CB">
      <w:pPr>
        <w:jc w:val="center"/>
        <w:rPr>
          <w:rFonts w:ascii="仿宋_GB2312" w:eastAsia="仿宋_GB2312" w:hint="eastAsia"/>
          <w:sz w:val="32"/>
        </w:rPr>
      </w:pPr>
      <w:r>
        <w:rPr>
          <w:rFonts w:ascii="仿宋_GB2312" w:eastAsia="仿宋_GB2312"/>
          <w:noProof/>
          <w:sz w:val="32"/>
        </w:rPr>
        <w:lastRenderedPageBreak/>
        <w:drawing>
          <wp:inline distT="0" distB="0" distL="0" distR="0">
            <wp:extent cx="5274310" cy="38328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" b="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CB" w:rsidRDefault="008329CB" w:rsidP="008329CB">
      <w:pPr>
        <w:jc w:val="center"/>
        <w:rPr>
          <w:rFonts w:ascii="仿宋_GB2312" w:eastAsia="仿宋_GB2312" w:hint="eastAsia"/>
          <w:sz w:val="24"/>
        </w:rPr>
      </w:pPr>
      <w:r>
        <w:rPr>
          <w:rFonts w:ascii="仿宋_GB2312" w:eastAsia="仿宋_GB2312" w:hint="eastAsia"/>
          <w:sz w:val="24"/>
        </w:rPr>
        <w:t>图2 工作范围示意图</w:t>
      </w:r>
    </w:p>
    <w:p w:rsidR="008329CB" w:rsidRDefault="008329CB" w:rsidP="008329CB">
      <w:pPr>
        <w:jc w:val="center"/>
        <w:rPr>
          <w:rFonts w:ascii="仿宋_GB2312" w:eastAsia="仿宋_GB2312" w:hint="eastAsia"/>
          <w:sz w:val="24"/>
        </w:rPr>
      </w:pPr>
      <w:r>
        <w:rPr>
          <w:rFonts w:ascii="仿宋_GB2312" w:eastAsia="仿宋_GB2312" w:hint="eastAsia"/>
          <w:sz w:val="24"/>
        </w:rPr>
        <w:t>Schematic diagram of working range</w:t>
      </w:r>
    </w:p>
    <w:p w:rsidR="00984840" w:rsidRDefault="00984840"/>
    <w:sectPr w:rsidR="00984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9CB"/>
    <w:rsid w:val="008329CB"/>
    <w:rsid w:val="0098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2AE86C-455D-48DA-AE1B-8A16E2800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9C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sunlina</dc:creator>
  <cp:keywords/>
  <dc:description/>
  <cp:lastModifiedBy>sunlina</cp:lastModifiedBy>
  <cp:revision>1</cp:revision>
  <dcterms:created xsi:type="dcterms:W3CDTF">2022-02-22T09:17:00Z</dcterms:created>
  <dcterms:modified xsi:type="dcterms:W3CDTF">2022-02-22T09:22:00Z</dcterms:modified>
</cp:coreProperties>
</file>