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1345" w14:textId="77777777" w:rsidR="009C34AB" w:rsidRPr="00F96739" w:rsidRDefault="009C34AB" w:rsidP="009C34AB">
      <w:pPr>
        <w:widowControl/>
        <w:snapToGrid w:val="0"/>
        <w:jc w:val="center"/>
        <w:rPr>
          <w:rStyle w:val="a3"/>
          <w:rFonts w:ascii="Arial" w:hAnsi="Arial" w:cs="Arial"/>
          <w:color w:val="595757"/>
        </w:rPr>
      </w:pPr>
      <w:r w:rsidRPr="00F96739">
        <w:rPr>
          <w:rFonts w:ascii="Arial Narrow" w:eastAsia="黑体" w:hAnsi="Arial Narrow" w:cs="Arial" w:hint="eastAsia"/>
          <w:kern w:val="0"/>
          <w:sz w:val="24"/>
          <w:szCs w:val="24"/>
        </w:rPr>
        <w:t>第</w:t>
      </w:r>
      <w:r w:rsidRPr="00F96739">
        <w:rPr>
          <w:rFonts w:ascii="Arial Narrow" w:eastAsia="黑体" w:hAnsi="Arial Narrow" w:cs="Arial"/>
          <w:kern w:val="0"/>
          <w:sz w:val="24"/>
          <w:szCs w:val="24"/>
        </w:rPr>
        <w:t>1</w:t>
      </w:r>
      <w:r>
        <w:rPr>
          <w:rFonts w:ascii="Arial Narrow" w:eastAsia="黑体" w:hAnsi="Arial Narrow" w:cs="Arial"/>
          <w:kern w:val="0"/>
          <w:sz w:val="24"/>
          <w:szCs w:val="24"/>
        </w:rPr>
        <w:t>4</w:t>
      </w:r>
      <w:r w:rsidRPr="00F96739">
        <w:rPr>
          <w:rFonts w:ascii="Arial Narrow" w:eastAsia="黑体" w:hAnsi="Arial Narrow" w:cs="Arial"/>
          <w:kern w:val="0"/>
          <w:sz w:val="24"/>
          <w:szCs w:val="24"/>
        </w:rPr>
        <w:t>届城市规划历史与理论高级学术研讨会暨</w:t>
      </w:r>
      <w:r w:rsidRPr="00F96739">
        <w:rPr>
          <w:rFonts w:ascii="Times New Roman" w:eastAsia="黑体" w:hAnsi="Times New Roman" w:cs="Times New Roman"/>
          <w:kern w:val="0"/>
          <w:sz w:val="24"/>
          <w:szCs w:val="24"/>
        </w:rPr>
        <w:t>202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年</w:t>
      </w:r>
      <w:r w:rsidRPr="00F96739">
        <w:rPr>
          <w:rFonts w:ascii="Arial Narrow" w:eastAsia="黑体" w:hAnsi="Arial Narrow" w:cs="Arial" w:hint="eastAsia"/>
          <w:kern w:val="0"/>
          <w:sz w:val="24"/>
          <w:szCs w:val="24"/>
        </w:rPr>
        <w:t>中国城市规划学会城市规划历史与理论</w:t>
      </w:r>
      <w:r>
        <w:rPr>
          <w:rFonts w:ascii="Arial Narrow" w:eastAsia="黑体" w:hAnsi="Arial Narrow" w:cs="Arial" w:hint="eastAsia"/>
          <w:kern w:val="0"/>
          <w:sz w:val="24"/>
          <w:szCs w:val="24"/>
        </w:rPr>
        <w:t>分会</w:t>
      </w:r>
      <w:r w:rsidRPr="00F96739">
        <w:rPr>
          <w:rFonts w:ascii="Arial Narrow" w:eastAsia="黑体" w:hAnsi="Arial Narrow" w:cs="Arial" w:hint="eastAsia"/>
          <w:kern w:val="0"/>
          <w:sz w:val="24"/>
          <w:szCs w:val="24"/>
        </w:rPr>
        <w:t>年会参会回执表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964"/>
        <w:gridCol w:w="1931"/>
        <w:gridCol w:w="1243"/>
        <w:gridCol w:w="1518"/>
        <w:gridCol w:w="1566"/>
      </w:tblGrid>
      <w:tr w:rsidR="009C34AB" w:rsidRPr="00F96739" w14:paraId="48E947C2" w14:textId="77777777" w:rsidTr="00950B64">
        <w:trPr>
          <w:trHeight w:val="239"/>
        </w:trPr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2C36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姓名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4EDE8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性别</w:t>
            </w: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B267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工作单位</w:t>
            </w: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3DA15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职务</w:t>
            </w:r>
            <w:r w:rsidRPr="00F96739">
              <w:rPr>
                <w:rFonts w:ascii="Arial Narrow" w:eastAsia="黑体" w:hAnsi="Arial Narrow" w:cs="Arial"/>
                <w:kern w:val="0"/>
                <w:szCs w:val="21"/>
              </w:rPr>
              <w:t>/</w:t>
            </w: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职称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2281A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邮箱</w:t>
            </w: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proofErr w:type="gramStart"/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微信</w:t>
            </w:r>
            <w:proofErr w:type="gramEnd"/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/</w:t>
            </w:r>
            <w:r w:rsidRPr="00F96739">
              <w:rPr>
                <w:rFonts w:ascii="Arial Narrow" w:eastAsia="黑体" w:hAnsi="Arial Narrow" w:cs="Arial"/>
                <w:kern w:val="0"/>
                <w:szCs w:val="21"/>
              </w:rPr>
              <w:t>QQ</w:t>
            </w: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94A6E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手机</w:t>
            </w:r>
          </w:p>
        </w:tc>
      </w:tr>
      <w:tr w:rsidR="009C34AB" w:rsidRPr="00F96739" w14:paraId="7CD4E4D7" w14:textId="77777777" w:rsidTr="00950B64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C999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CD08B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11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35CB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189A9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D4DC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4EC2B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9C34AB" w:rsidRPr="00F96739" w14:paraId="6EB3D339" w14:textId="77777777" w:rsidTr="00950B64"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C074A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开票信息</w:t>
            </w: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06D08" w14:textId="77777777" w:rsidR="009C34AB" w:rsidRPr="00F96739" w:rsidRDefault="009C34AB" w:rsidP="00950B64">
            <w:pPr>
              <w:widowControl/>
              <w:adjustRightInd w:val="0"/>
              <w:snapToGrid w:val="0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单位全称：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 xml:space="preserve">                         </w:t>
            </w:r>
          </w:p>
        </w:tc>
      </w:tr>
      <w:tr w:rsidR="009C34AB" w:rsidRPr="00F96739" w14:paraId="181B8F11" w14:textId="77777777" w:rsidTr="00950B64">
        <w:tc>
          <w:tcPr>
            <w:tcW w:w="64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B33B6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B864A" w14:textId="77777777" w:rsidR="009C34AB" w:rsidRPr="00F96739" w:rsidRDefault="009C34AB" w:rsidP="00950B64">
            <w:pPr>
              <w:widowControl/>
              <w:adjustRightInd w:val="0"/>
              <w:snapToGrid w:val="0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纳税人识别号：</w:t>
            </w:r>
          </w:p>
        </w:tc>
      </w:tr>
      <w:tr w:rsidR="009C34AB" w:rsidRPr="00F96739" w14:paraId="2FE562D6" w14:textId="77777777" w:rsidTr="00950B64">
        <w:tc>
          <w:tcPr>
            <w:tcW w:w="6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2BE8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D4DFB" w14:textId="77777777" w:rsidR="009C34AB" w:rsidRPr="00F96739" w:rsidRDefault="009C34AB" w:rsidP="00950B64">
            <w:pPr>
              <w:widowControl/>
              <w:adjustRightInd w:val="0"/>
              <w:snapToGrid w:val="0"/>
              <w:jc w:val="left"/>
              <w:rPr>
                <w:rFonts w:ascii="Arial Narrow" w:eastAsia="黑体" w:hAnsi="Arial Narrow" w:cs="Arial"/>
                <w:kern w:val="0"/>
                <w:szCs w:val="21"/>
              </w:rPr>
            </w:pP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接收发票邮箱：</w:t>
            </w:r>
          </w:p>
        </w:tc>
      </w:tr>
      <w:tr w:rsidR="009C34AB" w:rsidRPr="00F96739" w14:paraId="5DA7F807" w14:textId="77777777" w:rsidTr="00950B64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7E9E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通讯地址</w:t>
            </w:r>
            <w:r w:rsidRPr="00F96739">
              <w:rPr>
                <w:rFonts w:ascii="Arial Narrow" w:eastAsia="黑体" w:hAnsi="Arial Narrow" w:cs="Arial"/>
                <w:kern w:val="0"/>
                <w:szCs w:val="21"/>
              </w:rPr>
              <w:t>(</w:t>
            </w: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含邮编</w:t>
            </w:r>
            <w:r w:rsidRPr="00F96739">
              <w:rPr>
                <w:rFonts w:ascii="Arial Narrow" w:eastAsia="黑体" w:hAnsi="Arial Narrow" w:cs="Arial"/>
                <w:kern w:val="0"/>
                <w:szCs w:val="21"/>
              </w:rPr>
              <w:t>)</w:t>
            </w: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F22D4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</w:p>
        </w:tc>
      </w:tr>
      <w:tr w:rsidR="009C34AB" w:rsidRPr="00F96739" w14:paraId="2119BDA6" w14:textId="77777777" w:rsidTr="00950B64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31CA8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论文题目</w:t>
            </w: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F1307" w14:textId="77777777" w:rsidR="009C34AB" w:rsidRPr="00F96739" w:rsidRDefault="009C34AB" w:rsidP="00950B64">
            <w:pPr>
              <w:widowControl/>
              <w:adjustRightInd w:val="0"/>
              <w:snapToGrid w:val="0"/>
              <w:rPr>
                <w:rFonts w:ascii="宋体" w:eastAsia="宋体" w:hAnsi="宋体" w:cs="Arial"/>
                <w:kern w:val="0"/>
                <w:szCs w:val="21"/>
              </w:rPr>
            </w:pPr>
            <w:r w:rsidRPr="00F96739">
              <w:rPr>
                <w:rFonts w:ascii="宋体" w:eastAsia="宋体" w:hAnsi="宋体" w:cs="Arial" w:hint="eastAsia"/>
                <w:kern w:val="0"/>
                <w:szCs w:val="21"/>
              </w:rPr>
              <w:t>（无论文者，此栏可不填写）</w:t>
            </w:r>
          </w:p>
        </w:tc>
      </w:tr>
      <w:tr w:rsidR="009C34AB" w:rsidRPr="00F96739" w14:paraId="4F4F0402" w14:textId="77777777" w:rsidTr="00950B64"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556E" w14:textId="77777777" w:rsidR="009C34AB" w:rsidRPr="00F96739" w:rsidRDefault="009C34AB" w:rsidP="00950B64">
            <w:pPr>
              <w:widowControl/>
              <w:adjustRightInd w:val="0"/>
              <w:snapToGrid w:val="0"/>
              <w:jc w:val="center"/>
              <w:rPr>
                <w:rFonts w:ascii="Arial Narrow" w:eastAsia="黑体" w:hAnsi="Arial Narrow" w:cs="Arial"/>
                <w:kern w:val="0"/>
                <w:szCs w:val="21"/>
              </w:rPr>
            </w:pP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到达及离开</w:t>
            </w:r>
            <w:r>
              <w:rPr>
                <w:rFonts w:ascii="Arial Narrow" w:eastAsia="黑体" w:hAnsi="Arial Narrow" w:cs="Arial" w:hint="eastAsia"/>
                <w:kern w:val="0"/>
                <w:szCs w:val="21"/>
              </w:rPr>
              <w:t>北京</w:t>
            </w:r>
            <w:r w:rsidRPr="00F96739">
              <w:rPr>
                <w:rFonts w:ascii="Arial Narrow" w:eastAsia="黑体" w:hAnsi="Arial Narrow" w:cs="Arial" w:hint="eastAsia"/>
                <w:kern w:val="0"/>
                <w:szCs w:val="21"/>
              </w:rPr>
              <w:t>时间</w:t>
            </w:r>
          </w:p>
        </w:tc>
        <w:tc>
          <w:tcPr>
            <w:tcW w:w="435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34BC8" w14:textId="77777777" w:rsidR="009C34AB" w:rsidRPr="00F96739" w:rsidRDefault="009C34AB" w:rsidP="00950B64">
            <w:pPr>
              <w:widowControl/>
              <w:adjustRightInd w:val="0"/>
              <w:snapToGrid w:val="0"/>
              <w:rPr>
                <w:rFonts w:ascii="宋体" w:eastAsia="宋体" w:hAnsi="宋体" w:cs="Arial"/>
                <w:kern w:val="0"/>
                <w:szCs w:val="21"/>
              </w:rPr>
            </w:pPr>
          </w:p>
        </w:tc>
      </w:tr>
    </w:tbl>
    <w:p w14:paraId="25599E17" w14:textId="77777777" w:rsidR="009C34AB" w:rsidRDefault="009C34AB" w:rsidP="009C34AB">
      <w:pPr>
        <w:spacing w:line="240" w:lineRule="exact"/>
        <w:rPr>
          <w:rFonts w:ascii="Times New Roman" w:eastAsia="仿宋" w:hAnsi="Times New Roman" w:cs="Times New Roman"/>
          <w:color w:val="000000" w:themeColor="text1"/>
        </w:rPr>
      </w:pPr>
      <w:r>
        <w:rPr>
          <w:rFonts w:ascii="仿宋" w:eastAsia="仿宋" w:hAnsi="仿宋" w:cs="Times New Roman" w:hint="eastAsia"/>
          <w:color w:val="000000" w:themeColor="text1"/>
        </w:rPr>
        <w:t>（</w:t>
      </w:r>
      <w:r>
        <w:rPr>
          <w:rFonts w:ascii="Times New Roman" w:eastAsia="仿宋" w:hAnsi="Times New Roman" w:cs="Times New Roman"/>
          <w:color w:val="000000" w:themeColor="text1"/>
        </w:rPr>
        <w:t>注：此表复制有效，一人一表，敬请于</w:t>
      </w:r>
      <w:r>
        <w:rPr>
          <w:rFonts w:ascii="Times New Roman" w:eastAsia="仿宋" w:hAnsi="Times New Roman" w:cs="Times New Roman"/>
          <w:color w:val="000000" w:themeColor="text1"/>
        </w:rPr>
        <w:t>2023</w:t>
      </w:r>
      <w:r>
        <w:rPr>
          <w:rFonts w:ascii="Times New Roman" w:eastAsia="仿宋" w:hAnsi="Times New Roman" w:cs="Times New Roman"/>
          <w:color w:val="000000" w:themeColor="text1"/>
        </w:rPr>
        <w:t>年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10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月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11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日</w:t>
      </w:r>
      <w:r>
        <w:rPr>
          <w:rFonts w:ascii="Times New Roman" w:eastAsia="仿宋" w:hAnsi="Times New Roman" w:cs="Times New Roman"/>
          <w:color w:val="000000" w:themeColor="text1"/>
        </w:rPr>
        <w:t>前务必将此回执表与会务费转账回单一起发邮件至会务组）联系人：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</w:rPr>
        <w:t>万同学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（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</w:rPr>
        <w:t>清华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大学建筑学院），</w:t>
      </w:r>
      <w:r>
        <w:rPr>
          <w:rFonts w:ascii="Times New Roman" w:hAnsi="Times New Roman" w:cs="Times New Roman"/>
          <w:b/>
          <w:bCs/>
          <w:color w:val="000000" w:themeColor="text1"/>
        </w:rPr>
        <w:t>18810608959</w:t>
      </w:r>
      <w:r>
        <w:rPr>
          <w:rFonts w:ascii="Times New Roman" w:eastAsia="仿宋" w:hAnsi="Times New Roman" w:cs="Times New Roman"/>
          <w:b/>
          <w:bCs/>
          <w:color w:val="000000" w:themeColor="text1"/>
        </w:rPr>
        <w:t>，</w:t>
      </w:r>
      <w:r>
        <w:rPr>
          <w:rFonts w:ascii="Times New Roman" w:eastAsia="仿宋" w:hAnsi="Times New Roman" w:cs="Times New Roman"/>
          <w:color w:val="000000" w:themeColor="text1"/>
        </w:rPr>
        <w:t>history@planning.org.cn</w:t>
      </w:r>
    </w:p>
    <w:p w14:paraId="2F2275A3" w14:textId="77777777" w:rsidR="00026939" w:rsidRPr="009C34AB" w:rsidRDefault="00026939"/>
    <w:sectPr w:rsidR="00026939" w:rsidRPr="009C3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AB"/>
    <w:rsid w:val="00026939"/>
    <w:rsid w:val="009C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95DD"/>
  <w15:chartTrackingRefBased/>
  <w15:docId w15:val="{3CB7F174-7E3A-4630-8744-76B79D5F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2023-09-04T09:02:00Z</dcterms:created>
  <dcterms:modified xsi:type="dcterms:W3CDTF">2023-09-04T09:03:00Z</dcterms:modified>
</cp:coreProperties>
</file>