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4A" w:rsidRDefault="0076284A" w:rsidP="0076284A">
      <w:pPr>
        <w:pStyle w:val="a3"/>
        <w:spacing w:before="0" w:beforeAutospacing="0" w:afterLines="50" w:after="156" w:afterAutospacing="0" w:line="360" w:lineRule="auto"/>
        <w:rPr>
          <w:rFonts w:cs="Arial"/>
          <w:b/>
          <w:bCs/>
          <w:color w:val="595757"/>
        </w:rPr>
      </w:pPr>
      <w:r>
        <w:rPr>
          <w:rFonts w:cs="Arial"/>
          <w:b/>
          <w:bCs/>
          <w:color w:val="595757"/>
        </w:rPr>
        <w:t>附件</w:t>
      </w:r>
      <w:r>
        <w:rPr>
          <w:rFonts w:cs="Arial" w:hint="eastAsia"/>
          <w:b/>
          <w:bCs/>
          <w:color w:val="595757"/>
        </w:rPr>
        <w:t>2</w:t>
      </w:r>
    </w:p>
    <w:p w:rsidR="0076284A" w:rsidRDefault="0076284A" w:rsidP="0076284A">
      <w:pPr>
        <w:pStyle w:val="a3"/>
        <w:spacing w:before="0" w:beforeAutospacing="0" w:afterLines="50" w:after="156" w:afterAutospacing="0" w:line="360" w:lineRule="auto"/>
        <w:jc w:val="center"/>
        <w:rPr>
          <w:rFonts w:cs="Arial"/>
          <w:b/>
          <w:bCs/>
          <w:color w:val="595757"/>
        </w:rPr>
      </w:pPr>
      <w:bookmarkStart w:id="0" w:name="_GoBack"/>
      <w:r w:rsidRPr="00AD4211">
        <w:rPr>
          <w:rFonts w:cs="Arial" w:hint="eastAsia"/>
          <w:b/>
          <w:bCs/>
          <w:color w:val="595757"/>
        </w:rPr>
        <w:t>学术会议</w:t>
      </w:r>
      <w:r>
        <w:rPr>
          <w:rFonts w:cs="Arial" w:hint="eastAsia"/>
          <w:b/>
          <w:bCs/>
          <w:color w:val="595757"/>
        </w:rPr>
        <w:t>主要</w:t>
      </w:r>
      <w:r w:rsidRPr="00AD4211">
        <w:rPr>
          <w:rFonts w:cs="Arial" w:hint="eastAsia"/>
          <w:b/>
          <w:bCs/>
          <w:color w:val="595757"/>
        </w:rPr>
        <w:t>日程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3686"/>
        <w:gridCol w:w="1638"/>
      </w:tblGrid>
      <w:tr w:rsidR="0076284A" w:rsidTr="00955B5D">
        <w:tc>
          <w:tcPr>
            <w:tcW w:w="1271" w:type="dxa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1701" w:type="dxa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活动内容</w:t>
            </w:r>
          </w:p>
        </w:tc>
        <w:tc>
          <w:tcPr>
            <w:tcW w:w="1638" w:type="dxa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主持人</w:t>
            </w:r>
          </w:p>
        </w:tc>
      </w:tr>
      <w:tr w:rsidR="0076284A" w:rsidTr="00955B5D">
        <w:tc>
          <w:tcPr>
            <w:tcW w:w="1271" w:type="dxa"/>
            <w:vMerge w:val="restart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开幕式</w:t>
            </w:r>
          </w:p>
        </w:tc>
        <w:tc>
          <w:tcPr>
            <w:tcW w:w="1701" w:type="dxa"/>
            <w:vMerge w:val="restart"/>
          </w:tcPr>
          <w:p w:rsidR="0076284A" w:rsidRDefault="0076284A" w:rsidP="00955B5D">
            <w:pPr>
              <w:jc w:val="center"/>
            </w:pPr>
            <w:r>
              <w:t>8</w:t>
            </w:r>
            <w:r>
              <w:rPr>
                <w:rFonts w:hint="eastAsia"/>
              </w:rPr>
              <w:t>：</w:t>
            </w:r>
            <w:r>
              <w:t>30</w:t>
            </w:r>
            <w:r>
              <w:rPr>
                <w:rFonts w:hint="eastAsia"/>
              </w:rPr>
              <w:t>-</w:t>
            </w:r>
            <w:r>
              <w:t>8</w:t>
            </w:r>
            <w:r>
              <w:rPr>
                <w:rFonts w:hint="eastAsia"/>
              </w:rPr>
              <w:t>：</w:t>
            </w:r>
            <w:r>
              <w:t>50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开幕致辞</w:t>
            </w:r>
          </w:p>
        </w:tc>
        <w:tc>
          <w:tcPr>
            <w:tcW w:w="1638" w:type="dxa"/>
            <w:vMerge w:val="restart"/>
          </w:tcPr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张京祥</w:t>
            </w:r>
            <w:r w:rsidRPr="008A24C2">
              <w:rPr>
                <w:rFonts w:hint="eastAsia"/>
              </w:rPr>
              <w:t>（</w:t>
            </w:r>
            <w:r>
              <w:rPr>
                <w:rFonts w:hint="eastAsia"/>
              </w:rPr>
              <w:t>学会常务理事、</w:t>
            </w:r>
            <w:r w:rsidRPr="008A24C2">
              <w:rPr>
                <w:rFonts w:hint="eastAsia"/>
              </w:rPr>
              <w:t>城乡治理与政策研究学委会主任委员，南京大学建筑与城市规划学院教授）</w:t>
            </w:r>
          </w:p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76284A" w:rsidRDefault="0076284A" w:rsidP="00955B5D">
            <w:pPr>
              <w:jc w:val="center"/>
            </w:pP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中国城市规划学会领导</w:t>
            </w:r>
          </w:p>
          <w:p w:rsidR="0076284A" w:rsidRPr="008A24C2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 xml:space="preserve">杨 </w:t>
            </w:r>
            <w:r w:rsidRPr="00E576BF">
              <w:rPr>
                <w:b/>
                <w:bCs/>
              </w:rPr>
              <w:t xml:space="preserve"> 斌</w:t>
            </w:r>
            <w:r w:rsidRPr="008A24C2">
              <w:rPr>
                <w:rFonts w:hint="eastAsia"/>
              </w:rPr>
              <w:t>（</w:t>
            </w:r>
            <w:r>
              <w:rPr>
                <w:rFonts w:hint="eastAsia"/>
              </w:rPr>
              <w:t>学会理事、</w:t>
            </w:r>
            <w:r w:rsidRPr="008A24C2">
              <w:t>宁波市城市规划学会理事长</w:t>
            </w:r>
            <w:r>
              <w:rPr>
                <w:rFonts w:hint="eastAsia"/>
              </w:rPr>
              <w:t>，</w:t>
            </w:r>
            <w:r w:rsidRPr="008A24C2">
              <w:t>宁波市自然资源和规划局副书记、副局长</w:t>
            </w:r>
            <w:r w:rsidRPr="008A24C2">
              <w:rPr>
                <w:rFonts w:hint="eastAsia"/>
              </w:rPr>
              <w:t xml:space="preserve">） 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陈前虎</w:t>
            </w:r>
            <w:r w:rsidRPr="008A24C2">
              <w:rPr>
                <w:rFonts w:hint="eastAsia"/>
              </w:rPr>
              <w:t>（</w:t>
            </w:r>
            <w:r>
              <w:rPr>
                <w:rFonts w:hint="eastAsia"/>
              </w:rPr>
              <w:t>学会理事，</w:t>
            </w:r>
            <w:r w:rsidRPr="008A24C2">
              <w:rPr>
                <w:rFonts w:hint="eastAsia"/>
              </w:rPr>
              <w:t>浙江省国土空间规划学会理事长</w:t>
            </w:r>
            <w:r>
              <w:rPr>
                <w:rFonts w:hint="eastAsia"/>
              </w:rPr>
              <w:t>，浙江工业大学设计与建筑学院院长、</w:t>
            </w:r>
            <w:r w:rsidRPr="00D032C0">
              <w:rPr>
                <w:rFonts w:hint="eastAsia"/>
              </w:rPr>
              <w:t>健行特聘教授</w:t>
            </w:r>
            <w:r w:rsidRPr="008A24C2">
              <w:rPr>
                <w:rFonts w:hint="eastAsia"/>
              </w:rPr>
              <w:t>）</w:t>
            </w:r>
          </w:p>
          <w:p w:rsidR="0076284A" w:rsidRPr="008A24C2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王富海</w:t>
            </w:r>
            <w:r w:rsidRPr="008A24C2">
              <w:rPr>
                <w:rFonts w:hint="eastAsia"/>
              </w:rPr>
              <w:t>（</w:t>
            </w:r>
            <w:r>
              <w:rPr>
                <w:rFonts w:hint="eastAsia"/>
              </w:rPr>
              <w:t>学会常务理事、</w:t>
            </w:r>
            <w:r w:rsidRPr="00302276">
              <w:rPr>
                <w:rFonts w:hint="eastAsia"/>
              </w:rPr>
              <w:t>学术工作委员会副主任委员，</w:t>
            </w:r>
            <w:r w:rsidRPr="008A24C2">
              <w:rPr>
                <w:rFonts w:hint="eastAsia"/>
              </w:rPr>
              <w:t>深圳市蕾奥规划设计公司董事长、首席规划师）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t>8</w:t>
            </w:r>
            <w:r>
              <w:rPr>
                <w:rFonts w:hint="eastAsia"/>
              </w:rPr>
              <w:t>：</w:t>
            </w:r>
            <w:r>
              <w:t>50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：</w:t>
            </w:r>
            <w:r>
              <w:t>10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中场休息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 w:val="restart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主题报告</w:t>
            </w: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9：</w:t>
            </w:r>
            <w:r>
              <w:t>10-9</w:t>
            </w:r>
            <w:r>
              <w:rPr>
                <w:rFonts w:hint="eastAsia"/>
              </w:rPr>
              <w:t>：</w:t>
            </w:r>
            <w:r>
              <w:t>50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报告题目：以高品质低成本人居环境引领浙江“共同富裕示范区”建设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陈前虎</w:t>
            </w:r>
            <w:r w:rsidRPr="00D032C0">
              <w:rPr>
                <w:rFonts w:hint="eastAsia"/>
              </w:rPr>
              <w:t>（</w:t>
            </w:r>
            <w:r>
              <w:rPr>
                <w:rFonts w:hint="eastAsia"/>
              </w:rPr>
              <w:t>学会理事，</w:t>
            </w:r>
            <w:r w:rsidRPr="00D032C0">
              <w:rPr>
                <w:rFonts w:hint="eastAsia"/>
              </w:rPr>
              <w:t>浙江省国土空间规划学会理事长，浙江工业大学设计与建筑学院院长、健行特聘教授、博导）</w:t>
            </w:r>
          </w:p>
        </w:tc>
        <w:tc>
          <w:tcPr>
            <w:tcW w:w="1638" w:type="dxa"/>
            <w:vMerge w:val="restart"/>
          </w:tcPr>
          <w:p w:rsidR="0076284A" w:rsidRDefault="0076284A" w:rsidP="00955B5D">
            <w:r w:rsidRPr="00E576BF">
              <w:rPr>
                <w:rFonts w:hint="eastAsia"/>
                <w:b/>
                <w:bCs/>
              </w:rPr>
              <w:t>罗小龙</w:t>
            </w:r>
            <w:r>
              <w:rPr>
                <w:rFonts w:hint="eastAsia"/>
              </w:rPr>
              <w:t>（学会理事、</w:t>
            </w:r>
            <w:r w:rsidRPr="0016548C">
              <w:rPr>
                <w:rFonts w:hint="eastAsia"/>
              </w:rPr>
              <w:t>城乡治理与政策研究学委会秘书长</w:t>
            </w:r>
            <w:r>
              <w:rPr>
                <w:rFonts w:hint="eastAsia"/>
              </w:rPr>
              <w:t>，</w:t>
            </w:r>
            <w:r w:rsidRPr="0016548C">
              <w:rPr>
                <w:rFonts w:hint="eastAsia"/>
              </w:rPr>
              <w:t>南京大学建筑与城市规划学院</w:t>
            </w:r>
            <w:r>
              <w:rPr>
                <w:rFonts w:hint="eastAsia"/>
              </w:rPr>
              <w:t>副院长、教授</w:t>
            </w:r>
            <w:r w:rsidRPr="0016548C">
              <w:rPr>
                <w:rFonts w:hint="eastAsia"/>
              </w:rPr>
              <w:t>）</w:t>
            </w:r>
          </w:p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t>9</w:t>
            </w:r>
            <w:r>
              <w:rPr>
                <w:rFonts w:hint="eastAsia"/>
              </w:rPr>
              <w:t>：</w:t>
            </w:r>
            <w:r>
              <w:t>50-10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bookmarkStart w:id="1" w:name="_Hlk84841949"/>
            <w:r w:rsidRPr="00E576BF">
              <w:rPr>
                <w:rFonts w:hint="eastAsia"/>
                <w:b/>
                <w:bCs/>
              </w:rPr>
              <w:t>报告题目：面向国土空间规划体系的农业空间管控策略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耿慧志</w:t>
            </w:r>
            <w:r w:rsidRPr="00D032C0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D032C0">
              <w:rPr>
                <w:rFonts w:hint="eastAsia"/>
              </w:rPr>
              <w:t>城乡治理与政策研究学委会副主任委员，同济大学建筑与城市规划学院副院长、教授）</w:t>
            </w:r>
            <w:bookmarkEnd w:id="1"/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：</w:t>
            </w:r>
            <w:r>
              <w:t>30-11</w:t>
            </w:r>
            <w:r>
              <w:rPr>
                <w:rFonts w:hint="eastAsia"/>
              </w:rPr>
              <w:t>：</w:t>
            </w:r>
            <w:r>
              <w:t>10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bookmarkStart w:id="2" w:name="_Hlk84841985"/>
            <w:r w:rsidRPr="00E576BF">
              <w:rPr>
                <w:rFonts w:hint="eastAsia"/>
                <w:b/>
                <w:bCs/>
              </w:rPr>
              <w:t>报告题目：地市级国土空间规划编制的关键问题探讨——以牡丹江市为例</w:t>
            </w:r>
          </w:p>
          <w:bookmarkEnd w:id="2"/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赵志庆</w:t>
            </w:r>
            <w:r w:rsidRPr="00D032C0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D032C0">
              <w:rPr>
                <w:rFonts w:hint="eastAsia"/>
              </w:rPr>
              <w:t>城乡治理与政策研究学委会副主任委员，哈尔滨工业大学建筑学院长聘教授）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：</w:t>
            </w:r>
            <w:r>
              <w:t>10-11</w:t>
            </w:r>
            <w:r>
              <w:rPr>
                <w:rFonts w:hint="eastAsia"/>
              </w:rPr>
              <w:t>：</w:t>
            </w:r>
            <w:r>
              <w:t>40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报告题目：国土空间治理新探索：宁波全域国土空间综合整治实践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邹婕羽</w:t>
            </w:r>
            <w:r w:rsidRPr="00D032C0">
              <w:rPr>
                <w:rFonts w:hint="eastAsia"/>
              </w:rPr>
              <w:t>（宁波市自然资源和规划研究中心综合规划研究室主任、高级工程师）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 w:val="restart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分会场报告</w:t>
            </w:r>
          </w:p>
        </w:tc>
        <w:tc>
          <w:tcPr>
            <w:tcW w:w="7025" w:type="dxa"/>
            <w:gridSpan w:val="3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分会场1</w:t>
            </w:r>
          </w:p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13：00-13：25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报告题目：乡村国土空间规划编制的理</w:t>
            </w:r>
            <w:r w:rsidRPr="00E576BF">
              <w:rPr>
                <w:rFonts w:hint="eastAsia"/>
                <w:b/>
                <w:bCs/>
              </w:rPr>
              <w:lastRenderedPageBreak/>
              <w:t>想逻辑与现实挑战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毕凌岚</w:t>
            </w:r>
            <w:r w:rsidRPr="00D032C0">
              <w:rPr>
                <w:rFonts w:hint="eastAsia"/>
              </w:rPr>
              <w:t>（</w:t>
            </w:r>
            <w:r>
              <w:rPr>
                <w:rFonts w:hint="eastAsia"/>
              </w:rPr>
              <w:t>学会理事、</w:t>
            </w:r>
            <w:r w:rsidRPr="00D032C0">
              <w:rPr>
                <w:rFonts w:hint="eastAsia"/>
              </w:rPr>
              <w:t>城乡治理与政策研究学委会委员，西南交通大学建筑学院教授）</w:t>
            </w:r>
          </w:p>
        </w:tc>
        <w:tc>
          <w:tcPr>
            <w:tcW w:w="1638" w:type="dxa"/>
            <w:vMerge w:val="restart"/>
          </w:tcPr>
          <w:p w:rsidR="0076284A" w:rsidRDefault="0076284A" w:rsidP="00955B5D">
            <w:r w:rsidRPr="00E576BF">
              <w:rPr>
                <w:rFonts w:hint="eastAsia"/>
                <w:b/>
                <w:bCs/>
              </w:rPr>
              <w:lastRenderedPageBreak/>
              <w:t xml:space="preserve">武 </w:t>
            </w:r>
            <w:r w:rsidRPr="00E576BF">
              <w:rPr>
                <w:b/>
                <w:bCs/>
              </w:rPr>
              <w:t xml:space="preserve"> </w:t>
            </w:r>
            <w:r w:rsidRPr="00E576BF">
              <w:rPr>
                <w:rFonts w:hint="eastAsia"/>
                <w:b/>
                <w:bCs/>
              </w:rPr>
              <w:t>联</w:t>
            </w:r>
            <w:r>
              <w:rPr>
                <w:rFonts w:hint="eastAsia"/>
              </w:rPr>
              <w:t>（学会</w:t>
            </w:r>
            <w:r w:rsidRPr="00D032C0">
              <w:rPr>
                <w:rFonts w:hint="eastAsia"/>
              </w:rPr>
              <w:t>城</w:t>
            </w:r>
            <w:r w:rsidRPr="00D032C0">
              <w:rPr>
                <w:rFonts w:hint="eastAsia"/>
              </w:rPr>
              <w:lastRenderedPageBreak/>
              <w:t>乡治理与政策研究学委会副主任，长安大学建筑学院教授</w:t>
            </w:r>
            <w:r>
              <w:rPr>
                <w:rFonts w:hint="eastAsia"/>
              </w:rPr>
              <w:t>）</w:t>
            </w:r>
          </w:p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13：25-13：50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报告题目：县级政府地震灾害应急管理协作网络研究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王培茗</w:t>
            </w:r>
            <w:r w:rsidRPr="00D032C0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D032C0">
              <w:rPr>
                <w:rFonts w:hint="eastAsia"/>
              </w:rPr>
              <w:t>城乡治理与政策研究学委会委员，云南大学建筑与规划学院教授）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13：50-14：15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报告题目：城市空间的三次转型与治理迭代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姚尚建</w:t>
            </w:r>
            <w:r w:rsidRPr="00D032C0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D032C0">
              <w:rPr>
                <w:rFonts w:hint="eastAsia"/>
              </w:rPr>
              <w:t>城乡治理与政策研究学委会委员，华东政法大学政府管理学院教授）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14：15-14：40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报告题目：空间治理视角下新城社区生活圈提升策略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王承慧</w:t>
            </w:r>
            <w:r w:rsidRPr="00D032C0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D032C0">
              <w:rPr>
                <w:rFonts w:hint="eastAsia"/>
              </w:rPr>
              <w:t>城乡治理与政策研究学委会委员，东南大学建筑学院教授）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14：40-15：05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报告题目：融合治理理念的深圳存量发展实践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王承旭</w:t>
            </w:r>
            <w:r w:rsidRPr="00794BFB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794BFB">
              <w:rPr>
                <w:rFonts w:hint="eastAsia"/>
              </w:rPr>
              <w:t>城乡治理与政策研究学委会委员，深圳市规划国土发展研究中心副总规划师、所长，教授级高级规划师）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15：05-15：30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报告题目：深圳都市圈跨界合作的“级差”问题与治理策略研究</w:t>
            </w:r>
          </w:p>
          <w:p w:rsidR="0076284A" w:rsidRPr="00794BFB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陈宏胜</w:t>
            </w:r>
            <w:r w:rsidRPr="00794BFB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794BFB">
              <w:rPr>
                <w:rFonts w:hint="eastAsia"/>
              </w:rPr>
              <w:t>城乡治理与政策研究学委会青年委员，深圳大学建筑与城市规划学院副研究员）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</w:t>
            </w:r>
            <w:r>
              <w:t>30-15</w:t>
            </w:r>
            <w:r>
              <w:rPr>
                <w:rFonts w:hint="eastAsia"/>
              </w:rPr>
              <w:t>：</w:t>
            </w:r>
            <w:r>
              <w:t>50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点评与互动（点评专家待定）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7025" w:type="dxa"/>
            <w:gridSpan w:val="3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分会场2</w:t>
            </w:r>
          </w:p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13：00-13：25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报告题目：浙江省国土空间用途管制规则解读</w:t>
            </w:r>
          </w:p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胡庆钢</w:t>
            </w:r>
            <w:r w:rsidRPr="00A82870">
              <w:rPr>
                <w:rFonts w:hint="eastAsia"/>
              </w:rPr>
              <w:t>（学会理事，浙江省国土空间规划研究院总规划师）</w:t>
            </w:r>
          </w:p>
        </w:tc>
        <w:tc>
          <w:tcPr>
            <w:tcW w:w="1638" w:type="dxa"/>
            <w:vMerge w:val="restart"/>
          </w:tcPr>
          <w:p w:rsidR="0076284A" w:rsidRDefault="0076284A" w:rsidP="00955B5D">
            <w:r w:rsidRPr="00E576BF">
              <w:rPr>
                <w:rFonts w:hint="eastAsia"/>
                <w:b/>
                <w:bCs/>
              </w:rPr>
              <w:t xml:space="preserve">于 </w:t>
            </w:r>
            <w:r w:rsidRPr="00E576BF">
              <w:rPr>
                <w:b/>
                <w:bCs/>
              </w:rPr>
              <w:t xml:space="preserve"> </w:t>
            </w:r>
            <w:r w:rsidRPr="00E576BF">
              <w:rPr>
                <w:rFonts w:hint="eastAsia"/>
                <w:b/>
                <w:bCs/>
              </w:rPr>
              <w:t>涛</w:t>
            </w:r>
            <w:r>
              <w:rPr>
                <w:rFonts w:hint="eastAsia"/>
              </w:rPr>
              <w:t>（学会</w:t>
            </w:r>
            <w:r w:rsidRPr="00D032C0">
              <w:rPr>
                <w:rFonts w:hint="eastAsia"/>
              </w:rPr>
              <w:t>城乡治理与政策研究学委会副</w:t>
            </w:r>
            <w:r>
              <w:rPr>
                <w:rFonts w:hint="eastAsia"/>
              </w:rPr>
              <w:t>秘书长</w:t>
            </w:r>
            <w:r w:rsidRPr="00D032C0">
              <w:rPr>
                <w:rFonts w:hint="eastAsia"/>
              </w:rPr>
              <w:t>，</w:t>
            </w:r>
            <w:r>
              <w:rPr>
                <w:rFonts w:hint="eastAsia"/>
              </w:rPr>
              <w:t>南京大学建筑与城市规划学院院长助理、城市与区</w:t>
            </w:r>
            <w:r>
              <w:rPr>
                <w:rFonts w:hint="eastAsia"/>
              </w:rPr>
              <w:lastRenderedPageBreak/>
              <w:t>域规划系主任、</w:t>
            </w:r>
            <w:r w:rsidRPr="00D032C0">
              <w:rPr>
                <w:rFonts w:hint="eastAsia"/>
              </w:rPr>
              <w:t>教授</w:t>
            </w:r>
            <w:r>
              <w:rPr>
                <w:rFonts w:hint="eastAsia"/>
              </w:rPr>
              <w:t>）</w:t>
            </w:r>
          </w:p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13：25-13：50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报告题目：国土空间规划体系构建背景下“双总”联动实践思考</w:t>
            </w:r>
          </w:p>
          <w:p w:rsidR="0076284A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lastRenderedPageBreak/>
              <w:t xml:space="preserve">盛 </w:t>
            </w:r>
            <w:r w:rsidRPr="00E576BF">
              <w:rPr>
                <w:b/>
                <w:bCs/>
              </w:rPr>
              <w:t xml:space="preserve"> </w:t>
            </w:r>
            <w:r w:rsidRPr="00E576BF">
              <w:rPr>
                <w:rFonts w:hint="eastAsia"/>
                <w:b/>
                <w:bCs/>
              </w:rPr>
              <w:t>鸣</w:t>
            </w:r>
            <w:r w:rsidRPr="00302276">
              <w:rPr>
                <w:rFonts w:hint="eastAsia"/>
              </w:rPr>
              <w:t>（</w:t>
            </w:r>
            <w:r>
              <w:rPr>
                <w:rFonts w:hint="eastAsia"/>
              </w:rPr>
              <w:t>学会</w:t>
            </w:r>
            <w:r w:rsidRPr="00D032C0">
              <w:rPr>
                <w:rFonts w:hint="eastAsia"/>
              </w:rPr>
              <w:t>城乡治理与政策研究学委会</w:t>
            </w:r>
            <w:r>
              <w:rPr>
                <w:rFonts w:hint="eastAsia"/>
              </w:rPr>
              <w:t>委员，</w:t>
            </w:r>
            <w:r w:rsidRPr="00302276">
              <w:rPr>
                <w:rFonts w:hint="eastAsia"/>
              </w:rPr>
              <w:t>深圳市城市规划设计研究院副总规划师、教授级高级规划师）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13：50-14：15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报告题目：“规管融合”的国土空间规划传导路径思考与探索</w:t>
            </w:r>
          </w:p>
          <w:p w:rsidR="0076284A" w:rsidRPr="00794BFB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邓骥中</w:t>
            </w:r>
            <w:r w:rsidRPr="00302276">
              <w:rPr>
                <w:rFonts w:hint="eastAsia"/>
              </w:rPr>
              <w:t>（</w:t>
            </w:r>
            <w:r>
              <w:rPr>
                <w:rFonts w:hint="eastAsia"/>
              </w:rPr>
              <w:t>学会青年工作委员会委员，</w:t>
            </w:r>
            <w:r w:rsidRPr="00302276">
              <w:rPr>
                <w:rFonts w:hint="eastAsia"/>
              </w:rPr>
              <w:t>南京大学城市规划设计研究院院长助理</w:t>
            </w:r>
            <w:r>
              <w:rPr>
                <w:rFonts w:hint="eastAsia"/>
              </w:rPr>
              <w:t>，</w:t>
            </w:r>
            <w:r w:rsidRPr="00794BFB">
              <w:rPr>
                <w:rFonts w:hint="eastAsia"/>
              </w:rPr>
              <w:t>正高级城乡规划师</w:t>
            </w:r>
            <w:r w:rsidRPr="00302276">
              <w:rPr>
                <w:rFonts w:hint="eastAsia"/>
              </w:rPr>
              <w:t>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14：15-14：40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报告题目：国土空间整治赋能乡村振兴——以江苏武进为例</w:t>
            </w:r>
          </w:p>
          <w:p w:rsidR="0076284A" w:rsidRPr="00794BFB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沈俊超</w:t>
            </w:r>
            <w:r w:rsidRPr="00302276">
              <w:rPr>
                <w:rFonts w:hint="eastAsia"/>
              </w:rPr>
              <w:t>（江苏联合城市发展咨询有限公司总规划师，正高级城乡规划师）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14：40-15：05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报告题目：统筹视角下的土地征收成片开发</w:t>
            </w:r>
          </w:p>
          <w:p w:rsidR="0076284A" w:rsidRPr="00794BFB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 xml:space="preserve">姜 </w:t>
            </w:r>
            <w:r w:rsidRPr="00E576BF">
              <w:rPr>
                <w:b/>
                <w:bCs/>
              </w:rPr>
              <w:t xml:space="preserve"> </w:t>
            </w:r>
            <w:r w:rsidRPr="00E576BF">
              <w:rPr>
                <w:rFonts w:hint="eastAsia"/>
                <w:b/>
                <w:bCs/>
              </w:rPr>
              <w:t>华</w:t>
            </w:r>
            <w:r w:rsidRPr="00302276">
              <w:rPr>
                <w:rFonts w:hint="eastAsia"/>
              </w:rPr>
              <w:t>（宁波市规划设计研究院建筑与环境设计所（规划实施研究中心）副所长）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 w:rsidRPr="00794BFB">
              <w:t>15：05-15：30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报告题目：基于浙江省乡村振兴的村庄地区发展路径思考及探讨</w:t>
            </w:r>
          </w:p>
          <w:p w:rsidR="0076284A" w:rsidRPr="00794BFB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 xml:space="preserve">田 </w:t>
            </w:r>
            <w:r w:rsidRPr="00E576BF">
              <w:rPr>
                <w:b/>
                <w:bCs/>
              </w:rPr>
              <w:t xml:space="preserve"> </w:t>
            </w:r>
            <w:r w:rsidRPr="00E576BF">
              <w:rPr>
                <w:rFonts w:hint="eastAsia"/>
                <w:b/>
                <w:bCs/>
              </w:rPr>
              <w:t>轲</w:t>
            </w:r>
            <w:r w:rsidRPr="00302276">
              <w:rPr>
                <w:rFonts w:hint="eastAsia"/>
              </w:rPr>
              <w:t>（深圳市蕾奥规划设计咨询股份有限公司浙江分公司总规划师、空间规划中心主任）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</w:t>
            </w:r>
            <w:r>
              <w:t>30-15</w:t>
            </w:r>
            <w:r>
              <w:rPr>
                <w:rFonts w:hint="eastAsia"/>
              </w:rPr>
              <w:t>：</w:t>
            </w:r>
            <w:r>
              <w:t>50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点评与互动（点评专家待定）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  <w:vMerge w:val="restart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主题报告</w:t>
            </w: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：0</w:t>
            </w:r>
            <w:r>
              <w:t>0-16</w:t>
            </w:r>
            <w:r>
              <w:rPr>
                <w:rFonts w:hint="eastAsia"/>
              </w:rPr>
              <w:t>：4</w:t>
            </w:r>
            <w:r>
              <w:t>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报告题目：国土空间规划引领生态产品价值实现路径研究</w:t>
            </w:r>
          </w:p>
          <w:p w:rsidR="0076284A" w:rsidRPr="00635A26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 xml:space="preserve">赵 </w:t>
            </w:r>
            <w:r w:rsidRPr="00E576BF">
              <w:rPr>
                <w:b/>
                <w:bCs/>
              </w:rPr>
              <w:t xml:space="preserve"> </w:t>
            </w:r>
            <w:r w:rsidRPr="00E576BF">
              <w:rPr>
                <w:rFonts w:hint="eastAsia"/>
                <w:b/>
                <w:bCs/>
              </w:rPr>
              <w:t>毅</w:t>
            </w:r>
            <w:r w:rsidRPr="00302276">
              <w:rPr>
                <w:rFonts w:hint="eastAsia"/>
              </w:rPr>
              <w:t>（</w:t>
            </w:r>
            <w:bookmarkStart w:id="3" w:name="_Hlk117800327"/>
            <w:r>
              <w:rPr>
                <w:rFonts w:hint="eastAsia"/>
              </w:rPr>
              <w:t>学会</w:t>
            </w:r>
            <w:r w:rsidRPr="00302276">
              <w:rPr>
                <w:rFonts w:hint="eastAsia"/>
              </w:rPr>
              <w:t>城乡治理与政策研究学委会委员</w:t>
            </w:r>
            <w:bookmarkEnd w:id="3"/>
            <w:r w:rsidRPr="00302276">
              <w:rPr>
                <w:rFonts w:hint="eastAsia"/>
              </w:rPr>
              <w:t>，江苏省规划设计集团江苏省城市规划设计研究院</w:t>
            </w:r>
            <w:r w:rsidRPr="00302276">
              <w:t>院长</w:t>
            </w:r>
            <w:r w:rsidRPr="00302276">
              <w:rPr>
                <w:rFonts w:hint="eastAsia"/>
              </w:rPr>
              <w:t>、</w:t>
            </w:r>
            <w:r w:rsidRPr="00302276">
              <w:t>研究员级高级城市规划师</w:t>
            </w:r>
            <w:r w:rsidRPr="00302276">
              <w:rPr>
                <w:rFonts w:hint="eastAsia"/>
              </w:rPr>
              <w:t>）</w:t>
            </w:r>
          </w:p>
        </w:tc>
        <w:tc>
          <w:tcPr>
            <w:tcW w:w="1638" w:type="dxa"/>
            <w:vMerge w:val="restart"/>
          </w:tcPr>
          <w:p w:rsidR="0076284A" w:rsidRDefault="0076284A" w:rsidP="00955B5D">
            <w:r w:rsidRPr="00E576BF">
              <w:rPr>
                <w:rFonts w:hint="eastAsia"/>
                <w:b/>
                <w:bCs/>
              </w:rPr>
              <w:t>张京祥</w:t>
            </w:r>
            <w:r>
              <w:rPr>
                <w:rFonts w:hint="eastAsia"/>
              </w:rPr>
              <w:t>（</w:t>
            </w:r>
            <w:r w:rsidRPr="002A1273">
              <w:rPr>
                <w:rFonts w:hint="eastAsia"/>
              </w:rPr>
              <w:t>学会常务理事</w:t>
            </w:r>
            <w:r>
              <w:rPr>
                <w:rFonts w:hint="eastAsia"/>
              </w:rPr>
              <w:t>、</w:t>
            </w:r>
            <w:r w:rsidRPr="002A1273">
              <w:rPr>
                <w:rFonts w:hint="eastAsia"/>
              </w:rPr>
              <w:t>城乡治理与政策研究学委会主任委员，南京大学建筑与城市规划学院教授</w:t>
            </w:r>
            <w:r>
              <w:rPr>
                <w:rFonts w:hint="eastAsia"/>
              </w:rPr>
              <w:t>）</w:t>
            </w:r>
          </w:p>
        </w:tc>
      </w:tr>
      <w:tr w:rsidR="0076284A" w:rsidTr="00955B5D">
        <w:tc>
          <w:tcPr>
            <w:tcW w:w="1271" w:type="dxa"/>
            <w:vMerge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：4</w:t>
            </w:r>
            <w:r>
              <w:t>0-17</w:t>
            </w:r>
            <w:r>
              <w:rPr>
                <w:rFonts w:hint="eastAsia"/>
              </w:rPr>
              <w:t>：2</w:t>
            </w:r>
            <w:r>
              <w:t>0</w:t>
            </w:r>
          </w:p>
        </w:tc>
        <w:tc>
          <w:tcPr>
            <w:tcW w:w="3686" w:type="dxa"/>
          </w:tcPr>
          <w:p w:rsidR="0076284A" w:rsidRPr="00E576BF" w:rsidRDefault="0076284A" w:rsidP="00955B5D">
            <w:pPr>
              <w:spacing w:afterLines="50" w:after="156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报告题目：拥抱城市运营时代</w:t>
            </w:r>
          </w:p>
          <w:p w:rsidR="0076284A" w:rsidRPr="00635A26" w:rsidRDefault="0076284A" w:rsidP="00955B5D">
            <w:pPr>
              <w:spacing w:afterLines="50" w:after="156"/>
            </w:pPr>
            <w:r w:rsidRPr="00E576BF">
              <w:rPr>
                <w:rFonts w:hint="eastAsia"/>
                <w:b/>
                <w:bCs/>
              </w:rPr>
              <w:t>王富海</w:t>
            </w:r>
            <w:r w:rsidRPr="00302276">
              <w:rPr>
                <w:rFonts w:hint="eastAsia"/>
              </w:rPr>
              <w:t>（</w:t>
            </w:r>
            <w:r>
              <w:rPr>
                <w:rFonts w:hint="eastAsia"/>
              </w:rPr>
              <w:t>学会常务理事、</w:t>
            </w:r>
            <w:r w:rsidRPr="00302276">
              <w:rPr>
                <w:rFonts w:hint="eastAsia"/>
              </w:rPr>
              <w:t>学术工作委员会副主任委员，深圳市蕾奥规划设计咨询股份有限公司董事长、首席规划师）</w:t>
            </w:r>
          </w:p>
        </w:tc>
        <w:tc>
          <w:tcPr>
            <w:tcW w:w="1638" w:type="dxa"/>
            <w:vMerge/>
          </w:tcPr>
          <w:p w:rsidR="0076284A" w:rsidRDefault="0076284A" w:rsidP="00955B5D"/>
        </w:tc>
      </w:tr>
      <w:tr w:rsidR="0076284A" w:rsidTr="00955B5D">
        <w:tc>
          <w:tcPr>
            <w:tcW w:w="1271" w:type="dxa"/>
          </w:tcPr>
          <w:p w:rsidR="0076284A" w:rsidRPr="00E576BF" w:rsidRDefault="0076284A" w:rsidP="00955B5D">
            <w:pPr>
              <w:jc w:val="center"/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会议闭幕</w:t>
            </w:r>
          </w:p>
        </w:tc>
        <w:tc>
          <w:tcPr>
            <w:tcW w:w="1701" w:type="dxa"/>
          </w:tcPr>
          <w:p w:rsidR="0076284A" w:rsidRDefault="0076284A" w:rsidP="00955B5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：</w:t>
            </w:r>
            <w:r>
              <w:t>20-17</w:t>
            </w:r>
            <w:r>
              <w:rPr>
                <w:rFonts w:hint="eastAsia"/>
              </w:rPr>
              <w:t>：</w:t>
            </w:r>
            <w:r>
              <w:t>30</w:t>
            </w:r>
          </w:p>
        </w:tc>
        <w:tc>
          <w:tcPr>
            <w:tcW w:w="5324" w:type="dxa"/>
            <w:gridSpan w:val="2"/>
          </w:tcPr>
          <w:p w:rsidR="0076284A" w:rsidRPr="00E576BF" w:rsidRDefault="0076284A" w:rsidP="00955B5D">
            <w:pPr>
              <w:rPr>
                <w:b/>
                <w:bCs/>
              </w:rPr>
            </w:pPr>
            <w:r w:rsidRPr="00E576BF">
              <w:rPr>
                <w:rFonts w:hint="eastAsia"/>
                <w:b/>
                <w:bCs/>
              </w:rPr>
              <w:t>会议总结及闭幕</w:t>
            </w:r>
          </w:p>
          <w:p w:rsidR="0076284A" w:rsidRDefault="0076284A" w:rsidP="00955B5D">
            <w:r w:rsidRPr="008A24C2">
              <w:rPr>
                <w:rFonts w:hint="eastAsia"/>
              </w:rPr>
              <w:t>张京祥（</w:t>
            </w:r>
            <w:r>
              <w:rPr>
                <w:rFonts w:hint="eastAsia"/>
              </w:rPr>
              <w:t>学会常务理事、</w:t>
            </w:r>
            <w:r w:rsidRPr="008A24C2">
              <w:rPr>
                <w:rFonts w:hint="eastAsia"/>
              </w:rPr>
              <w:t>城乡治理与政策研究学委会主任委员，南京大学建筑与城市规划学院教授）</w:t>
            </w:r>
          </w:p>
        </w:tc>
      </w:tr>
    </w:tbl>
    <w:p w:rsidR="00371F10" w:rsidRPr="0076284A" w:rsidRDefault="00371F10"/>
    <w:sectPr w:rsidR="00371F10" w:rsidRPr="00762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A"/>
    <w:rsid w:val="00371F10"/>
    <w:rsid w:val="007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89380-EC8B-40E5-AD60-0ABB7205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4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2023-03-06T06:01:00Z</dcterms:created>
  <dcterms:modified xsi:type="dcterms:W3CDTF">2023-03-06T06:01:00Z</dcterms:modified>
</cp:coreProperties>
</file>