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</w:p>
    <w:p>
      <w:pPr>
        <w:spacing w:before="120" w:beforeLines="50" w:after="360" w:afterLines="150" w:line="700" w:lineRule="exact"/>
        <w:jc w:val="center"/>
        <w:rPr>
          <w:rFonts w:ascii="楷体_GB2312" w:hAnsi="仿宋_GB2312" w:eastAsia="楷体_GB2312" w:cs="仿宋_GB2312"/>
          <w:szCs w:val="30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202</w:t>
      </w:r>
      <w:r>
        <w:rPr>
          <w:rFonts w:ascii="小标宋" w:eastAsia="小标宋"/>
          <w:sz w:val="44"/>
          <w:szCs w:val="44"/>
        </w:rPr>
        <w:t>1</w:t>
      </w:r>
      <w:r>
        <w:rPr>
          <w:rFonts w:hint="eastAsia" w:ascii="小标宋" w:eastAsia="小标宋"/>
          <w:sz w:val="44"/>
          <w:szCs w:val="44"/>
        </w:rPr>
        <w:t>年度全国学会科普工作优秀单位名单</w:t>
      </w:r>
      <w:bookmarkEnd w:id="0"/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楷体_GB2312" w:hAnsi="仿宋_GB2312" w:eastAsia="楷体_GB2312" w:cs="仿宋_GB2312"/>
          <w:szCs w:val="30"/>
        </w:rPr>
        <w:t>（按学会编号排序）</w:t>
      </w:r>
    </w:p>
    <w:tbl>
      <w:tblPr>
        <w:tblStyle w:val="2"/>
        <w:tblW w:w="563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中国物理学会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中国力学学会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中国光学学会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中国天文学会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中国空间科学学会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中国地质学会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中国地理学会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中国地球物理学会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中国矿物岩石地球化学学会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中国海洋学会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中国昆虫学会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中国细胞生物学学会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中国植物生理与植物分子生物学学会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中国心理学会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中国生态学学会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中国环境科学学会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中国自然资源学会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中国岩石力学与工程学会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中国机械工程学会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中国汽车工程学会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中国农业工程学会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中国电机工程学会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中国电工技术学会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中国水利学会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中国制冷学会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中国真空学会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中国仪器仪表学会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中国计量测试学会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中国电子学会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中国通信学会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中国造船工程学会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中国航海学会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中国铁道学会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中国公路学会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中国航空学会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中国宇航学会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中国兵工学会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中国金属学会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中国化工学会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中国核学会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中国石油学会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中国能源研究会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中国土木工程学会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中国纺织工程学会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中国印刷技术协会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中国食品科学技术学会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中国职业安全健康协会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中国消防协会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中国人工智能学会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中国指挥与控制学会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中国大坝工程学会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中国农学会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中国林学会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中国水产学会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中国作物学会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中国茶叶学会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中华医学会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中华中医药学会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中国药学会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中国解剖学会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中国营养学会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中国麻风防治协会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中国抗癌协会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中国康复医学会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中华预防医学会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中华口腔医学会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中国医学救援协会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中国睡眠研究会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中国卒中学会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中国农村专业技术协会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中国科普作家协会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中国自然科学博物馆学会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中国青少年科技辅导员协会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中国科教电影电视协会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中国科技新闻学会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中国老科学技术工作者协会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中国城市规划学会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中国知识产权研究会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中国科技馆发展基金会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中国生物多样性保护与绿色发展基金会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3485"/>
    <w:rsid w:val="631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2021-12-28T08:07:00Z</dcterms:created>
  <dc:creator>空城</dc:creator>
  <cp:lastModifiedBy>空城</cp:lastModifiedBy>
  <dcterms:modified xsi:type="dcterms:W3CDTF">2021-12-28T08:07:25Z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8D5CA84ECC404C1E90D8564EE430CB74</vt:lpwstr>
  </property>
</Properties>
</file>