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16" w:rsidRDefault="000B2216" w:rsidP="000B2216"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重庆市广阳岛智创生态城</w:t>
      </w:r>
    </w:p>
    <w:p w:rsidR="000B2216" w:rsidRDefault="000B2216" w:rsidP="000B2216">
      <w:pPr>
        <w:tabs>
          <w:tab w:val="left" w:pos="4680"/>
        </w:tabs>
        <w:spacing w:line="360" w:lineRule="auto"/>
        <w:jc w:val="center"/>
        <w:rPr>
          <w:rFonts w:eastAsia="方正仿宋_GBK"/>
          <w:spacing w:val="-10"/>
          <w:sz w:val="24"/>
        </w:rPr>
      </w:pPr>
      <w:r>
        <w:rPr>
          <w:rFonts w:eastAsia="方正小标宋_GBK" w:hint="eastAsia"/>
          <w:sz w:val="44"/>
          <w:szCs w:val="44"/>
        </w:rPr>
        <w:t>城市设计征询公告附图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0B2216" w:rsidTr="009D4268">
        <w:tc>
          <w:tcPr>
            <w:tcW w:w="8616" w:type="dxa"/>
            <w:shd w:val="clear" w:color="auto" w:fill="auto"/>
          </w:tcPr>
          <w:p w:rsidR="000B2216" w:rsidRDefault="000B2216" w:rsidP="009D4268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noProof/>
                <w:sz w:val="24"/>
              </w:rPr>
              <w:drawing>
                <wp:inline distT="0" distB="0" distL="114300" distR="114300" wp14:anchorId="3F696F0D" wp14:editId="4AD619DE">
                  <wp:extent cx="4981575" cy="3889375"/>
                  <wp:effectExtent l="0" t="0" r="0" b="0"/>
                  <wp:docPr id="3" name="图片 3" descr="重庆五城图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重庆五城图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075" b="28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7623" cy="3910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16" w:rsidTr="009D4268">
        <w:tc>
          <w:tcPr>
            <w:tcW w:w="8616" w:type="dxa"/>
            <w:shd w:val="clear" w:color="auto" w:fill="auto"/>
          </w:tcPr>
          <w:p w:rsidR="00F53346" w:rsidRDefault="000B2216" w:rsidP="009D4268">
            <w:pPr>
              <w:spacing w:line="360" w:lineRule="auto"/>
              <w:jc w:val="center"/>
              <w:rPr>
                <w:rFonts w:ascii="仿宋" w:eastAsia="仿宋" w:hAnsi="仿宋" w:cs="Times New Roman Regular"/>
                <w:sz w:val="24"/>
              </w:rPr>
            </w:pPr>
            <w:r>
              <w:rPr>
                <w:rFonts w:ascii="仿宋" w:eastAsia="仿宋" w:hAnsi="仿宋" w:cs="Times New Roman Regular"/>
                <w:sz w:val="24"/>
              </w:rPr>
              <w:t>广阳岛片区区位图</w:t>
            </w:r>
          </w:p>
          <w:p w:rsidR="000B2216" w:rsidRDefault="000B2216" w:rsidP="009D4268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Location of Guangyang Island Area</w:t>
            </w:r>
          </w:p>
        </w:tc>
      </w:tr>
      <w:tr w:rsidR="000B2216" w:rsidTr="009D4268">
        <w:tc>
          <w:tcPr>
            <w:tcW w:w="8616" w:type="dxa"/>
            <w:shd w:val="clear" w:color="auto" w:fill="auto"/>
          </w:tcPr>
          <w:p w:rsidR="000B2216" w:rsidRDefault="000B2216" w:rsidP="009D4268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  <w:r>
              <w:rPr>
                <w:rFonts w:ascii="Times New Roman Regular" w:hAnsi="Times New Roman Regular" w:cs="Times New Roman Regular"/>
                <w:noProof/>
                <w:sz w:val="24"/>
              </w:rPr>
              <w:lastRenderedPageBreak/>
              <w:drawing>
                <wp:inline distT="0" distB="0" distL="0" distR="0" wp14:anchorId="12AB32D1" wp14:editId="4CC9353F">
                  <wp:extent cx="4972050" cy="3533775"/>
                  <wp:effectExtent l="0" t="0" r="0" b="0"/>
                  <wp:docPr id="2" name="图片 2" descr="底图处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底图处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" t="1690" r="831" b="1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270" cy="354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346" w:rsidRDefault="00F53346" w:rsidP="00F53346">
            <w:pPr>
              <w:spacing w:line="360" w:lineRule="auto"/>
              <w:jc w:val="center"/>
              <w:rPr>
                <w:rFonts w:ascii="仿宋" w:eastAsia="仿宋" w:hAnsi="仿宋" w:cs="Times New Roman Regular"/>
                <w:sz w:val="24"/>
              </w:rPr>
            </w:pPr>
            <w:bookmarkStart w:id="0" w:name="_GoBack"/>
            <w:r>
              <w:rPr>
                <w:rFonts w:ascii="仿宋" w:eastAsia="仿宋" w:hAnsi="仿宋" w:cs="Times New Roman Regular"/>
                <w:sz w:val="24"/>
              </w:rPr>
              <w:t>广阳岛智创生态城总体城市设计规划范围</w:t>
            </w:r>
          </w:p>
          <w:p w:rsidR="00F53346" w:rsidRDefault="00F53346" w:rsidP="00F53346">
            <w:pPr>
              <w:spacing w:line="360" w:lineRule="auto"/>
              <w:jc w:val="center"/>
              <w:rPr>
                <w:rFonts w:eastAsia="方正仿宋_GBK"/>
                <w:spacing w:val="-10"/>
                <w:sz w:val="24"/>
              </w:rPr>
            </w:pPr>
            <w:r>
              <w:rPr>
                <w:rFonts w:eastAsia="方正仿宋_GBK"/>
                <w:spacing w:val="-10"/>
                <w:sz w:val="24"/>
              </w:rPr>
              <w:t>The Overall Urban Design Planning Scope of Guangyang Island Smart Innovation Eco-city</w:t>
            </w:r>
          </w:p>
          <w:bookmarkEnd w:id="0"/>
          <w:p w:rsidR="000B2216" w:rsidRPr="00F53346" w:rsidRDefault="000B2216" w:rsidP="009D4268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  <w:p w:rsidR="000B2216" w:rsidRDefault="000B2216" w:rsidP="009D4268">
            <w:pPr>
              <w:spacing w:line="360" w:lineRule="auto"/>
              <w:jc w:val="center"/>
              <w:rPr>
                <w:rFonts w:ascii="Times New Roman Regular" w:hAnsi="Times New Roman Regular" w:cs="Times New Roman Regular"/>
                <w:sz w:val="24"/>
              </w:rPr>
            </w:pPr>
          </w:p>
        </w:tc>
      </w:tr>
    </w:tbl>
    <w:p w:rsidR="00A0282A" w:rsidRDefault="00A0282A"/>
    <w:sectPr w:rsidR="00A0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F0" w:rsidRDefault="00DD61F0" w:rsidP="00F53346">
      <w:r>
        <w:separator/>
      </w:r>
    </w:p>
  </w:endnote>
  <w:endnote w:type="continuationSeparator" w:id="0">
    <w:p w:rsidR="00DD61F0" w:rsidRDefault="00DD61F0" w:rsidP="00F5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F0" w:rsidRDefault="00DD61F0" w:rsidP="00F53346">
      <w:r>
        <w:separator/>
      </w:r>
    </w:p>
  </w:footnote>
  <w:footnote w:type="continuationSeparator" w:id="0">
    <w:p w:rsidR="00DD61F0" w:rsidRDefault="00DD61F0" w:rsidP="00F5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16"/>
    <w:rsid w:val="000B2216"/>
    <w:rsid w:val="00A0282A"/>
    <w:rsid w:val="00DD61F0"/>
    <w:rsid w:val="00F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44AD84-2DC4-4BC3-87EE-271A4FC3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33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3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2</cp:revision>
  <dcterms:created xsi:type="dcterms:W3CDTF">2020-12-07T09:22:00Z</dcterms:created>
  <dcterms:modified xsi:type="dcterms:W3CDTF">2020-12-07T09:34:00Z</dcterms:modified>
</cp:coreProperties>
</file>