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F74" w:rsidRDefault="00685F74" w:rsidP="00685F74">
      <w:pPr>
        <w:spacing w:beforeLines="50" w:before="156" w:afterLines="50" w:after="156" w:line="360" w:lineRule="auto"/>
        <w:jc w:val="center"/>
        <w:rPr>
          <w:b/>
          <w:sz w:val="28"/>
          <w:szCs w:val="24"/>
        </w:rPr>
      </w:pPr>
      <w:bookmarkStart w:id="0" w:name="_GoBack"/>
      <w:r>
        <w:rPr>
          <w:b/>
          <w:sz w:val="28"/>
          <w:szCs w:val="24"/>
        </w:rPr>
        <w:t>参会回执</w:t>
      </w:r>
      <w:bookmarkEnd w:id="0"/>
    </w:p>
    <w:p w:rsidR="00685F74" w:rsidRDefault="00685F74" w:rsidP="00685F74">
      <w:pPr>
        <w:widowControl/>
        <w:spacing w:beforeLines="50" w:before="156" w:afterLines="50" w:after="1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请于</w:t>
      </w:r>
      <w:r>
        <w:rPr>
          <w:rFonts w:hint="eastAsia"/>
          <w:b/>
          <w:sz w:val="24"/>
          <w:szCs w:val="24"/>
        </w:rPr>
        <w:t>201</w:t>
      </w:r>
      <w:r>
        <w:rPr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年</w:t>
      </w:r>
      <w:r>
        <w:rPr>
          <w:b/>
          <w:sz w:val="24"/>
          <w:szCs w:val="24"/>
        </w:rPr>
        <w:t>12</w:t>
      </w:r>
      <w:r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5日前，</w:t>
      </w:r>
      <w:proofErr w:type="gramStart"/>
      <w:r>
        <w:rPr>
          <w:rFonts w:hint="eastAsia"/>
          <w:b/>
          <w:sz w:val="24"/>
          <w:szCs w:val="24"/>
        </w:rPr>
        <w:t>填全以下</w:t>
      </w:r>
      <w:proofErr w:type="gramEnd"/>
      <w:r>
        <w:rPr>
          <w:rFonts w:hint="eastAsia"/>
          <w:b/>
          <w:sz w:val="24"/>
          <w:szCs w:val="24"/>
        </w:rPr>
        <w:t>资料后电邮至zhxkui@</w:t>
      </w:r>
      <w:r>
        <w:rPr>
          <w:b/>
          <w:sz w:val="24"/>
          <w:szCs w:val="24"/>
        </w:rPr>
        <w:t>163.com</w:t>
      </w:r>
      <w:r>
        <w:rPr>
          <w:rFonts w:hint="eastAsia"/>
          <w:b/>
          <w:sz w:val="24"/>
          <w:szCs w:val="24"/>
        </w:rPr>
        <w:t>。</w:t>
      </w:r>
    </w:p>
    <w:tbl>
      <w:tblPr>
        <w:tblStyle w:val="a3"/>
        <w:tblW w:w="8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17"/>
        <w:gridCol w:w="851"/>
        <w:gridCol w:w="699"/>
        <w:gridCol w:w="1417"/>
        <w:gridCol w:w="10"/>
        <w:gridCol w:w="2457"/>
      </w:tblGrid>
      <w:tr w:rsidR="00685F74" w:rsidTr="00D5430F">
        <w:trPr>
          <w:trHeight w:val="512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 别</w:t>
            </w:r>
          </w:p>
        </w:tc>
        <w:tc>
          <w:tcPr>
            <w:tcW w:w="699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职务/职称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5F74" w:rsidTr="00D5430F">
        <w:trPr>
          <w:trHeight w:val="497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2967" w:type="dxa"/>
            <w:gridSpan w:val="3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5F74" w:rsidTr="00D5430F">
        <w:trPr>
          <w:trHeight w:val="527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  机</w:t>
            </w:r>
          </w:p>
        </w:tc>
        <w:tc>
          <w:tcPr>
            <w:tcW w:w="2967" w:type="dxa"/>
            <w:gridSpan w:val="3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45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5F74" w:rsidTr="00D5430F">
        <w:trPr>
          <w:trHeight w:val="482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是否报告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685F74" w:rsidRPr="00F7627D" w:rsidRDefault="00685F74" w:rsidP="00D543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A02329">
              <w:rPr>
                <w:rFonts w:ascii="黑体" w:eastAsia="黑体" w:hAnsi="黑体" w:hint="eastAsia"/>
                <w:sz w:val="24"/>
                <w:szCs w:val="24"/>
              </w:rPr>
              <w:t>如有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报告交流</w:t>
            </w:r>
            <w:r w:rsidRPr="00A02329">
              <w:rPr>
                <w:rFonts w:ascii="黑体" w:eastAsia="黑体" w:hAnsi="黑体" w:hint="eastAsia"/>
                <w:sz w:val="24"/>
                <w:szCs w:val="24"/>
              </w:rPr>
              <w:t>需求，请电联学委会秘书处。</w:t>
            </w:r>
          </w:p>
        </w:tc>
      </w:tr>
      <w:tr w:rsidR="00685F74" w:rsidTr="00D5430F">
        <w:trPr>
          <w:trHeight w:val="713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注册</w:t>
            </w:r>
            <w:r>
              <w:rPr>
                <w:rFonts w:ascii="黑体" w:eastAsia="黑体" w:hAnsi="黑体"/>
                <w:sz w:val="24"/>
                <w:szCs w:val="24"/>
              </w:rPr>
              <w:t>地点</w:t>
            </w:r>
          </w:p>
        </w:tc>
        <w:tc>
          <w:tcPr>
            <w:tcW w:w="6851" w:type="dxa"/>
            <w:gridSpan w:val="6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泰山饭店大堂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>会场</w:t>
            </w:r>
            <w:r>
              <w:rPr>
                <w:rFonts w:ascii="黑体" w:eastAsia="黑体" w:hAnsi="黑体"/>
                <w:sz w:val="24"/>
                <w:szCs w:val="24"/>
              </w:rPr>
              <w:t>签到处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</w:tc>
      </w:tr>
      <w:tr w:rsidR="00685F74" w:rsidTr="00D5430F">
        <w:trPr>
          <w:trHeight w:val="713"/>
          <w:jc w:val="center"/>
        </w:trPr>
        <w:tc>
          <w:tcPr>
            <w:tcW w:w="148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住宿预订</w:t>
            </w:r>
          </w:p>
        </w:tc>
        <w:tc>
          <w:tcPr>
            <w:tcW w:w="2967" w:type="dxa"/>
            <w:gridSpan w:val="3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>大床房</w:t>
            </w:r>
          </w:p>
          <w:p w:rsidR="00685F74" w:rsidRPr="00B00B90" w:rsidRDefault="00685F74" w:rsidP="00D5430F">
            <w:pPr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>标准间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预订酒店</w:t>
            </w:r>
          </w:p>
        </w:tc>
        <w:tc>
          <w:tcPr>
            <w:tcW w:w="2467" w:type="dxa"/>
            <w:gridSpan w:val="2"/>
            <w:tcBorders>
              <w:tl2br w:val="nil"/>
              <w:tr2bl w:val="nil"/>
            </w:tcBorders>
            <w:vAlign w:val="center"/>
          </w:tcPr>
          <w:p w:rsidR="00685F74" w:rsidRDefault="00685F74" w:rsidP="00D5430F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>泰山饭店</w:t>
            </w:r>
          </w:p>
          <w:p w:rsidR="00685F74" w:rsidRDefault="00685F74" w:rsidP="00D5430F">
            <w:pPr>
              <w:rPr>
                <w:rFonts w:ascii="黑体" w:eastAsia="黑体" w:hAnsi="黑体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  <w:szCs w:val="24"/>
              </w:rPr>
              <w:t>格林豪泰</w:t>
            </w:r>
          </w:p>
          <w:p w:rsidR="00685F74" w:rsidRDefault="00685F74" w:rsidP="00D5430F">
            <w:pPr>
              <w:widowControl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sym w:font="Wingdings 2" w:char="00A3"/>
            </w:r>
            <w:r w:rsidRPr="00F7627D">
              <w:rPr>
                <w:rFonts w:ascii="黑体" w:eastAsia="黑体" w:hAnsi="黑体" w:hint="eastAsia"/>
                <w:sz w:val="24"/>
                <w:szCs w:val="24"/>
              </w:rPr>
              <w:t>自行解决</w:t>
            </w:r>
          </w:p>
        </w:tc>
      </w:tr>
    </w:tbl>
    <w:p w:rsidR="00685F74" w:rsidRDefault="00685F74" w:rsidP="00685F74">
      <w:pPr>
        <w:widowControl/>
        <w:spacing w:beforeLines="50" w:before="156" w:afterLines="50" w:after="156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注：会务组可代为预定会议酒店：</w:t>
      </w:r>
    </w:p>
    <w:p w:rsidR="00685F74" w:rsidRDefault="00685F74" w:rsidP="00685F74">
      <w:pPr>
        <w:widowControl/>
        <w:spacing w:beforeLines="50" w:before="156" w:afterLines="50" w:after="156"/>
        <w:ind w:left="1560" w:hangingChars="650" w:hanging="1560"/>
        <w:jc w:val="left"/>
        <w:rPr>
          <w:b/>
          <w:sz w:val="24"/>
          <w:szCs w:val="24"/>
        </w:rPr>
      </w:pPr>
      <w:r w:rsidRPr="0044094B">
        <w:rPr>
          <w:rFonts w:hint="eastAsia"/>
          <w:b/>
          <w:sz w:val="24"/>
          <w:szCs w:val="24"/>
        </w:rPr>
        <w:t>北京泰山饭店</w:t>
      </w:r>
      <w:r>
        <w:rPr>
          <w:rFonts w:hint="eastAsia"/>
          <w:b/>
          <w:sz w:val="24"/>
          <w:szCs w:val="24"/>
        </w:rPr>
        <w:t xml:space="preserve"> </w:t>
      </w:r>
      <w:r w:rsidRPr="0044094B">
        <w:rPr>
          <w:rFonts w:hint="eastAsia"/>
          <w:b/>
          <w:sz w:val="24"/>
          <w:szCs w:val="24"/>
        </w:rPr>
        <w:t>单人间700元/间/天（不含早，早餐50元/人），</w:t>
      </w:r>
      <w:r>
        <w:rPr>
          <w:rFonts w:hint="eastAsia"/>
          <w:b/>
          <w:sz w:val="24"/>
          <w:szCs w:val="24"/>
        </w:rPr>
        <w:t>标准间</w:t>
      </w:r>
      <w:r w:rsidRPr="0044094B">
        <w:rPr>
          <w:rFonts w:hint="eastAsia"/>
          <w:b/>
          <w:sz w:val="24"/>
          <w:szCs w:val="24"/>
        </w:rPr>
        <w:t>558元/间/天（不含早，早餐50元/人）</w:t>
      </w:r>
      <w:r>
        <w:rPr>
          <w:rFonts w:hint="eastAsia"/>
          <w:b/>
          <w:sz w:val="24"/>
          <w:szCs w:val="24"/>
        </w:rPr>
        <w:t>。</w:t>
      </w:r>
    </w:p>
    <w:p w:rsidR="00685F74" w:rsidRPr="0032597F" w:rsidRDefault="00685F74" w:rsidP="00685F74">
      <w:pPr>
        <w:widowControl/>
        <w:spacing w:beforeLines="50" w:before="156" w:afterLines="50" w:after="156"/>
        <w:ind w:left="1560" w:hangingChars="650" w:hanging="156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格林豪泰</w:t>
      </w:r>
      <w:r>
        <w:rPr>
          <w:b/>
          <w:sz w:val="24"/>
          <w:szCs w:val="24"/>
        </w:rPr>
        <w:t>酒店</w:t>
      </w:r>
      <w:r>
        <w:rPr>
          <w:rFonts w:hint="eastAsia"/>
          <w:b/>
          <w:sz w:val="24"/>
          <w:szCs w:val="24"/>
        </w:rPr>
        <w:t xml:space="preserve"> </w:t>
      </w:r>
      <w:r w:rsidRPr="0044094B">
        <w:rPr>
          <w:rFonts w:hint="eastAsia"/>
          <w:b/>
          <w:sz w:val="24"/>
          <w:szCs w:val="24"/>
        </w:rPr>
        <w:t>单人间</w:t>
      </w:r>
      <w:r>
        <w:rPr>
          <w:b/>
          <w:sz w:val="24"/>
          <w:szCs w:val="24"/>
        </w:rPr>
        <w:t>360</w:t>
      </w:r>
      <w:r w:rsidRPr="0044094B">
        <w:rPr>
          <w:rFonts w:hint="eastAsia"/>
          <w:b/>
          <w:sz w:val="24"/>
          <w:szCs w:val="24"/>
        </w:rPr>
        <w:t>元/间/天（不含早，早餐</w:t>
      </w:r>
      <w:r>
        <w:rPr>
          <w:b/>
          <w:sz w:val="24"/>
          <w:szCs w:val="24"/>
        </w:rPr>
        <w:t>20</w:t>
      </w:r>
      <w:r w:rsidRPr="0044094B">
        <w:rPr>
          <w:rFonts w:hint="eastAsia"/>
          <w:b/>
          <w:sz w:val="24"/>
          <w:szCs w:val="24"/>
        </w:rPr>
        <w:t>元/人），</w:t>
      </w:r>
      <w:r>
        <w:rPr>
          <w:rFonts w:hint="eastAsia"/>
          <w:b/>
          <w:sz w:val="24"/>
          <w:szCs w:val="24"/>
        </w:rPr>
        <w:t>标准间</w:t>
      </w:r>
      <w:r>
        <w:rPr>
          <w:b/>
          <w:sz w:val="24"/>
          <w:szCs w:val="24"/>
        </w:rPr>
        <w:t>325</w:t>
      </w:r>
      <w:r w:rsidRPr="0044094B">
        <w:rPr>
          <w:rFonts w:hint="eastAsia"/>
          <w:b/>
          <w:sz w:val="24"/>
          <w:szCs w:val="24"/>
        </w:rPr>
        <w:t>元/间/天（不含早，早餐</w:t>
      </w:r>
      <w:r>
        <w:rPr>
          <w:b/>
          <w:sz w:val="24"/>
          <w:szCs w:val="24"/>
        </w:rPr>
        <w:t>20</w:t>
      </w:r>
      <w:r w:rsidRPr="0044094B">
        <w:rPr>
          <w:rFonts w:hint="eastAsia"/>
          <w:b/>
          <w:sz w:val="24"/>
          <w:szCs w:val="24"/>
        </w:rPr>
        <w:t>元/人）</w:t>
      </w:r>
      <w:r>
        <w:rPr>
          <w:rFonts w:hint="eastAsia"/>
          <w:b/>
          <w:sz w:val="24"/>
          <w:szCs w:val="24"/>
        </w:rPr>
        <w:t>。</w:t>
      </w:r>
    </w:p>
    <w:p w:rsidR="00685F74" w:rsidRPr="00A02329" w:rsidRDefault="00685F74" w:rsidP="00685F74">
      <w:pPr>
        <w:widowControl/>
        <w:spacing w:beforeLines="50" w:before="156" w:afterLines="50" w:after="156"/>
        <w:jc w:val="left"/>
        <w:rPr>
          <w:b/>
          <w:sz w:val="24"/>
          <w:szCs w:val="24"/>
        </w:rPr>
      </w:pPr>
    </w:p>
    <w:p w:rsidR="007A77E1" w:rsidRPr="00685F74" w:rsidRDefault="007A77E1"/>
    <w:sectPr w:rsidR="007A77E1" w:rsidRPr="00685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74"/>
    <w:rsid w:val="00685F74"/>
    <w:rsid w:val="007A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05740-0717-4EB2-A5BA-BCF1B3B0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85F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2019-12-20T05:25:00Z</dcterms:created>
  <dcterms:modified xsi:type="dcterms:W3CDTF">2019-12-20T05:25:00Z</dcterms:modified>
</cp:coreProperties>
</file>